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C3F2A2C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A2AC6">
        <w:rPr>
          <w:rFonts w:ascii="ＭＳ 明朝" w:eastAsia="ＭＳ 明朝" w:hAnsi="ＭＳ 明朝" w:hint="eastAsia"/>
          <w:sz w:val="22"/>
          <w:szCs w:val="22"/>
        </w:rPr>
        <w:t>高圧蒸気滅菌器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ED9F3F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２２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528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3</cp:revision>
  <cp:lastPrinted>2025-08-19T00:09:00Z</cp:lastPrinted>
  <dcterms:created xsi:type="dcterms:W3CDTF">2025-08-18T08:02:00Z</dcterms:created>
  <dcterms:modified xsi:type="dcterms:W3CDTF">2025-08-19T00:09:00Z</dcterms:modified>
</cp:coreProperties>
</file>